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47DA6" w14:textId="77777777" w:rsidR="006615AB" w:rsidRPr="006615AB" w:rsidRDefault="006615AB" w:rsidP="006615AB">
      <w:pPr>
        <w:pStyle w:val="Default"/>
        <w:rPr>
          <w:sz w:val="36"/>
          <w:szCs w:val="36"/>
        </w:rPr>
      </w:pPr>
    </w:p>
    <w:p w14:paraId="3D44F763" w14:textId="42176C4F" w:rsidR="006615AB" w:rsidRDefault="006615AB" w:rsidP="006615AB">
      <w:pPr>
        <w:pStyle w:val="Default"/>
        <w:rPr>
          <w:b/>
          <w:bCs/>
          <w:sz w:val="36"/>
          <w:szCs w:val="36"/>
        </w:rPr>
      </w:pPr>
      <w:r w:rsidRPr="006615AB">
        <w:rPr>
          <w:b/>
          <w:bCs/>
          <w:sz w:val="36"/>
          <w:szCs w:val="36"/>
        </w:rPr>
        <w:t xml:space="preserve">Shipping &amp; Receiving </w:t>
      </w:r>
    </w:p>
    <w:p w14:paraId="17A2DCF5" w14:textId="77777777" w:rsidR="006615AB" w:rsidRPr="006615AB" w:rsidRDefault="006615AB" w:rsidP="006615AB">
      <w:pPr>
        <w:pStyle w:val="Default"/>
        <w:rPr>
          <w:sz w:val="36"/>
          <w:szCs w:val="36"/>
        </w:rPr>
      </w:pPr>
    </w:p>
    <w:p w14:paraId="19D35FA4" w14:textId="77777777" w:rsidR="006615AB" w:rsidRPr="006615AB" w:rsidRDefault="006615AB" w:rsidP="006615AB">
      <w:pPr>
        <w:pStyle w:val="Default"/>
        <w:rPr>
          <w:rFonts w:asciiTheme="minorHAnsi" w:hAnsiTheme="minorHAnsi" w:cstheme="minorHAnsi"/>
        </w:rPr>
      </w:pPr>
      <w:r w:rsidRPr="006615AB">
        <w:rPr>
          <w:rFonts w:asciiTheme="minorHAnsi" w:hAnsiTheme="minorHAnsi" w:cstheme="minorHAnsi"/>
        </w:rPr>
        <w:t xml:space="preserve">The following address is to be used when sending packages to the Resort for conference/trade show usage: </w:t>
      </w:r>
    </w:p>
    <w:p w14:paraId="5D08E5C7" w14:textId="77777777" w:rsidR="006615AB" w:rsidRPr="006615AB" w:rsidRDefault="006615AB" w:rsidP="006615AB">
      <w:pPr>
        <w:pStyle w:val="Default"/>
        <w:rPr>
          <w:rFonts w:asciiTheme="minorHAnsi" w:hAnsiTheme="minorHAnsi" w:cstheme="minorHAnsi"/>
        </w:rPr>
      </w:pPr>
      <w:r w:rsidRPr="006615AB">
        <w:rPr>
          <w:rFonts w:asciiTheme="minorHAnsi" w:hAnsiTheme="minorHAnsi" w:cstheme="minorHAnsi"/>
        </w:rPr>
        <w:t xml:space="preserve">Sonesta Resort Hilton Head Island </w:t>
      </w:r>
    </w:p>
    <w:p w14:paraId="3963DCE8" w14:textId="77777777" w:rsidR="006615AB" w:rsidRPr="006615AB" w:rsidRDefault="006615AB" w:rsidP="006615AB">
      <w:pPr>
        <w:pStyle w:val="Default"/>
        <w:rPr>
          <w:rFonts w:asciiTheme="minorHAnsi" w:hAnsiTheme="minorHAnsi" w:cstheme="minorHAnsi"/>
        </w:rPr>
      </w:pPr>
      <w:r w:rsidRPr="006615AB">
        <w:rPr>
          <w:rFonts w:asciiTheme="minorHAnsi" w:hAnsiTheme="minorHAnsi" w:cstheme="minorHAnsi"/>
        </w:rPr>
        <w:t xml:space="preserve">130 Shipyard Drive </w:t>
      </w:r>
    </w:p>
    <w:p w14:paraId="41221DF8" w14:textId="54E4801E" w:rsidR="006615AB" w:rsidRPr="006615AB" w:rsidRDefault="006615AB" w:rsidP="006615AB">
      <w:pPr>
        <w:pStyle w:val="Default"/>
        <w:rPr>
          <w:rFonts w:asciiTheme="minorHAnsi" w:hAnsiTheme="minorHAnsi" w:cstheme="minorHAnsi"/>
        </w:rPr>
      </w:pPr>
      <w:r w:rsidRPr="006615AB">
        <w:rPr>
          <w:rFonts w:asciiTheme="minorHAnsi" w:hAnsiTheme="minorHAnsi" w:cstheme="minorHAnsi"/>
        </w:rPr>
        <w:t xml:space="preserve">Hilton Head Island, SC 29928 </w:t>
      </w:r>
    </w:p>
    <w:p w14:paraId="7B0A08E5" w14:textId="77777777" w:rsidR="006615AB" w:rsidRPr="006615AB" w:rsidRDefault="006615AB" w:rsidP="006615AB">
      <w:pPr>
        <w:pStyle w:val="Default"/>
        <w:rPr>
          <w:rFonts w:asciiTheme="minorHAnsi" w:hAnsiTheme="minorHAnsi" w:cstheme="minorHAnsi"/>
        </w:rPr>
      </w:pPr>
      <w:r w:rsidRPr="006615AB">
        <w:rPr>
          <w:rFonts w:asciiTheme="minorHAnsi" w:hAnsiTheme="minorHAnsi" w:cstheme="minorHAnsi"/>
          <w:i/>
          <w:iCs/>
        </w:rPr>
        <w:t xml:space="preserve">HOLD FOR: Recipients Name and Company Name (under which the booth is booked) / </w:t>
      </w:r>
    </w:p>
    <w:p w14:paraId="4B042CA8" w14:textId="77777777" w:rsidR="006615AB" w:rsidRPr="006615AB" w:rsidRDefault="006615AB" w:rsidP="006615AB">
      <w:pPr>
        <w:pStyle w:val="Default"/>
        <w:rPr>
          <w:rFonts w:asciiTheme="minorHAnsi" w:hAnsiTheme="minorHAnsi" w:cstheme="minorHAnsi"/>
        </w:rPr>
      </w:pPr>
      <w:r w:rsidRPr="006615AB">
        <w:rPr>
          <w:rFonts w:asciiTheme="minorHAnsi" w:hAnsiTheme="minorHAnsi" w:cstheme="minorHAnsi"/>
          <w:i/>
          <w:iCs/>
        </w:rPr>
        <w:t xml:space="preserve">Conference Name &amp; Date(s) </w:t>
      </w:r>
    </w:p>
    <w:p w14:paraId="7A31FF6C" w14:textId="77777777" w:rsidR="006615AB" w:rsidRPr="006615AB" w:rsidRDefault="006615AB" w:rsidP="006615AB">
      <w:pPr>
        <w:pStyle w:val="Default"/>
        <w:rPr>
          <w:rFonts w:asciiTheme="minorHAnsi" w:hAnsiTheme="minorHAnsi" w:cstheme="minorHAnsi"/>
        </w:rPr>
      </w:pPr>
      <w:r w:rsidRPr="006615AB">
        <w:rPr>
          <w:rFonts w:asciiTheme="minorHAnsi" w:hAnsiTheme="minorHAnsi" w:cstheme="minorHAnsi"/>
          <w:i/>
          <w:iCs/>
        </w:rPr>
        <w:t xml:space="preserve">Box(s) _____ of _____ (multiple boxes MUST be numbered) </w:t>
      </w:r>
    </w:p>
    <w:p w14:paraId="6B20BCA1" w14:textId="4D00BE3A" w:rsidR="006615AB" w:rsidRDefault="006615AB" w:rsidP="006615AB">
      <w:pPr>
        <w:pStyle w:val="Default"/>
        <w:rPr>
          <w:rFonts w:asciiTheme="minorHAnsi" w:hAnsiTheme="minorHAnsi" w:cstheme="minorHAnsi"/>
          <w:i/>
          <w:iCs/>
        </w:rPr>
      </w:pPr>
      <w:r w:rsidRPr="006615AB">
        <w:rPr>
          <w:rFonts w:asciiTheme="minorHAnsi" w:hAnsiTheme="minorHAnsi" w:cstheme="minorHAnsi"/>
          <w:i/>
          <w:iCs/>
        </w:rPr>
        <w:t xml:space="preserve">ATTN: </w:t>
      </w:r>
      <w:r w:rsidR="005F775A">
        <w:rPr>
          <w:rFonts w:asciiTheme="minorHAnsi" w:hAnsiTheme="minorHAnsi" w:cstheme="minorHAnsi"/>
          <w:i/>
          <w:iCs/>
        </w:rPr>
        <w:t>Ruth Whitelaw</w:t>
      </w:r>
      <w:r w:rsidRPr="006615AB">
        <w:rPr>
          <w:rFonts w:asciiTheme="minorHAnsi" w:hAnsiTheme="minorHAnsi" w:cstheme="minorHAnsi"/>
          <w:i/>
          <w:iCs/>
        </w:rPr>
        <w:t xml:space="preserve">/Conference Services Manager </w:t>
      </w:r>
    </w:p>
    <w:p w14:paraId="54F6E6E1" w14:textId="77777777" w:rsidR="006615AB" w:rsidRPr="006615AB" w:rsidRDefault="006615AB" w:rsidP="006615AB">
      <w:pPr>
        <w:pStyle w:val="Default"/>
        <w:rPr>
          <w:rFonts w:asciiTheme="minorHAnsi" w:hAnsiTheme="minorHAnsi" w:cstheme="minorHAnsi"/>
        </w:rPr>
      </w:pPr>
    </w:p>
    <w:p w14:paraId="5477491F" w14:textId="77777777" w:rsidR="006615AB" w:rsidRPr="006615AB" w:rsidRDefault="006615AB" w:rsidP="006615AB">
      <w:pPr>
        <w:pStyle w:val="Default"/>
        <w:rPr>
          <w:rFonts w:asciiTheme="minorHAnsi" w:hAnsiTheme="minorHAnsi" w:cstheme="minorHAnsi"/>
        </w:rPr>
      </w:pPr>
    </w:p>
    <w:p w14:paraId="205D8B4E" w14:textId="5C87C3E8" w:rsidR="006615AB" w:rsidRPr="006615AB" w:rsidRDefault="006615AB" w:rsidP="006615AB">
      <w:pPr>
        <w:rPr>
          <w:rFonts w:cstheme="minorHAnsi"/>
          <w:sz w:val="24"/>
          <w:szCs w:val="24"/>
        </w:rPr>
      </w:pPr>
      <w:r w:rsidRPr="006615AB">
        <w:rPr>
          <w:rFonts w:cstheme="minorHAnsi"/>
          <w:sz w:val="24"/>
          <w:szCs w:val="24"/>
        </w:rPr>
        <w:t>Please ship items to arrive no earlier than (7) days prior to the event. Please note that for shipments scheduled to arrive on your check-in day, standard daily delivery times are typically between 1:00 PM and 4:00 PM based on carrier and there is no guarantee of early delivery</w:t>
      </w:r>
    </w:p>
    <w:p w14:paraId="67BF66D0" w14:textId="77777777" w:rsidR="006615AB" w:rsidRPr="006615AB" w:rsidRDefault="006615AB" w:rsidP="006615AB">
      <w:pPr>
        <w:autoSpaceDE w:val="0"/>
        <w:autoSpaceDN w:val="0"/>
        <w:adjustRightInd w:val="0"/>
        <w:spacing w:after="0" w:line="240" w:lineRule="auto"/>
        <w:rPr>
          <w:rFonts w:cstheme="minorHAnsi"/>
          <w:color w:val="000000"/>
          <w:sz w:val="24"/>
          <w:szCs w:val="24"/>
        </w:rPr>
      </w:pPr>
    </w:p>
    <w:p w14:paraId="34D81A85" w14:textId="77777777" w:rsidR="006615AB" w:rsidRPr="006615AB" w:rsidRDefault="006615AB" w:rsidP="006615AB">
      <w:pPr>
        <w:autoSpaceDE w:val="0"/>
        <w:autoSpaceDN w:val="0"/>
        <w:adjustRightInd w:val="0"/>
        <w:spacing w:after="0" w:line="240" w:lineRule="auto"/>
        <w:rPr>
          <w:rFonts w:cstheme="minorHAnsi"/>
          <w:color w:val="000000"/>
          <w:sz w:val="24"/>
          <w:szCs w:val="24"/>
        </w:rPr>
      </w:pPr>
      <w:r w:rsidRPr="006615AB">
        <w:rPr>
          <w:rFonts w:cstheme="minorHAnsi"/>
          <w:color w:val="000000"/>
          <w:sz w:val="24"/>
          <w:szCs w:val="24"/>
        </w:rPr>
        <w:t xml:space="preserve"> The Resort reserves the right to refuse any boxes which may be labeled unclearly and inaccurately, appear damaged or tampered with, or are in excess of our limited storage/weight guidelines. </w:t>
      </w:r>
    </w:p>
    <w:p w14:paraId="4B2E0341" w14:textId="77777777" w:rsidR="006615AB" w:rsidRDefault="006615AB" w:rsidP="006615AB">
      <w:pPr>
        <w:autoSpaceDE w:val="0"/>
        <w:autoSpaceDN w:val="0"/>
        <w:adjustRightInd w:val="0"/>
        <w:spacing w:after="0" w:line="240" w:lineRule="auto"/>
        <w:rPr>
          <w:rFonts w:cstheme="minorHAnsi"/>
          <w:color w:val="000000"/>
          <w:sz w:val="24"/>
          <w:szCs w:val="24"/>
        </w:rPr>
      </w:pPr>
    </w:p>
    <w:p w14:paraId="617E3BCD" w14:textId="67FF60B6" w:rsidR="006615AB" w:rsidRPr="006615AB" w:rsidRDefault="006615AB" w:rsidP="006615AB">
      <w:pPr>
        <w:autoSpaceDE w:val="0"/>
        <w:autoSpaceDN w:val="0"/>
        <w:adjustRightInd w:val="0"/>
        <w:spacing w:after="0" w:line="240" w:lineRule="auto"/>
        <w:rPr>
          <w:rFonts w:cstheme="minorHAnsi"/>
          <w:color w:val="000000"/>
          <w:sz w:val="24"/>
          <w:szCs w:val="24"/>
        </w:rPr>
      </w:pPr>
      <w:r w:rsidRPr="006615AB">
        <w:rPr>
          <w:rFonts w:cstheme="minorHAnsi"/>
          <w:color w:val="000000"/>
          <w:sz w:val="24"/>
          <w:szCs w:val="24"/>
        </w:rPr>
        <w:t xml:space="preserve">For return shipping, please secure your packages in the exhibiting area and resort staff will pick them up. You must provide shipping labels with appropriate account numbers for item being shipped. Blank shipping labels can be provided for select carriers. Please contact resort staff for assistance. </w:t>
      </w:r>
    </w:p>
    <w:p w14:paraId="40D66B35" w14:textId="6BC5B011" w:rsidR="006615AB" w:rsidRPr="006615AB" w:rsidRDefault="006615AB" w:rsidP="006615AB">
      <w:pPr>
        <w:rPr>
          <w:rFonts w:cstheme="minorHAnsi"/>
          <w:sz w:val="24"/>
          <w:szCs w:val="24"/>
        </w:rPr>
      </w:pPr>
    </w:p>
    <w:sectPr w:rsidR="006615AB" w:rsidRPr="006615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676643"/>
    <w:multiLevelType w:val="hybridMultilevel"/>
    <w:tmpl w:val="7EEF3F7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22D6D4E"/>
    <w:multiLevelType w:val="hybridMultilevel"/>
    <w:tmpl w:val="33D491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45F3F9A"/>
    <w:multiLevelType w:val="hybridMultilevel"/>
    <w:tmpl w:val="8B34C94A"/>
    <w:lvl w:ilvl="0" w:tplc="FA4240D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D06576C"/>
    <w:multiLevelType w:val="hybridMultilevel"/>
    <w:tmpl w:val="1F9E4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F23358"/>
    <w:multiLevelType w:val="hybridMultilevel"/>
    <w:tmpl w:val="D87C94E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70123C15"/>
    <w:multiLevelType w:val="hybridMultilevel"/>
    <w:tmpl w:val="48148A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77437818">
    <w:abstractNumId w:val="0"/>
  </w:num>
  <w:num w:numId="2" w16cid:durableId="1287810091">
    <w:abstractNumId w:val="4"/>
  </w:num>
  <w:num w:numId="3" w16cid:durableId="1949657866">
    <w:abstractNumId w:val="3"/>
  </w:num>
  <w:num w:numId="4" w16cid:durableId="224416891">
    <w:abstractNumId w:val="5"/>
  </w:num>
  <w:num w:numId="5" w16cid:durableId="270554958">
    <w:abstractNumId w:val="1"/>
  </w:num>
  <w:num w:numId="6" w16cid:durableId="19843838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5AB"/>
    <w:rsid w:val="001371AC"/>
    <w:rsid w:val="003F65C1"/>
    <w:rsid w:val="005F775A"/>
    <w:rsid w:val="006615AB"/>
    <w:rsid w:val="00E21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9F6DA"/>
  <w15:chartTrackingRefBased/>
  <w15:docId w15:val="{54F2F008-1C79-46CC-8BD2-830E08437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15AB"/>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Whitelaw, Ruth</dc:creator>
  <cp:keywords/>
  <dc:description/>
  <cp:lastModifiedBy>Ruth Whitelaw</cp:lastModifiedBy>
  <cp:revision>4</cp:revision>
  <dcterms:created xsi:type="dcterms:W3CDTF">2022-05-27T22:38:00Z</dcterms:created>
  <dcterms:modified xsi:type="dcterms:W3CDTF">2022-08-29T12:41:00Z</dcterms:modified>
</cp:coreProperties>
</file>